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57" w:rsidRPr="00B16857" w:rsidRDefault="00B16857" w:rsidP="001749FD">
      <w:pPr>
        <w:shd w:val="clear" w:color="auto" w:fill="FFFFFF"/>
        <w:spacing w:before="450" w:after="450" w:line="420" w:lineRule="atLeast"/>
        <w:jc w:val="center"/>
        <w:outlineLvl w:val="2"/>
        <w:rPr>
          <w:rFonts w:ascii="Arial" w:eastAsia="Times New Roman" w:hAnsi="Arial" w:cs="Arial"/>
          <w:b/>
          <w:bCs/>
          <w:color w:val="075192"/>
          <w:sz w:val="42"/>
          <w:szCs w:val="42"/>
          <w:lang w:eastAsia="tr-TR"/>
        </w:rPr>
      </w:pPr>
      <w:r w:rsidRPr="00B16857">
        <w:rPr>
          <w:rFonts w:ascii="Arial" w:eastAsia="Times New Roman" w:hAnsi="Arial" w:cs="Arial"/>
          <w:b/>
          <w:bCs/>
          <w:color w:val="075192"/>
          <w:sz w:val="42"/>
          <w:szCs w:val="42"/>
          <w:lang w:eastAsia="tr-TR"/>
        </w:rPr>
        <w:t>2024 - Pansiyon Başvuru Takvimi ve Evrakları</w:t>
      </w:r>
    </w:p>
    <w:p w:rsidR="00B16857" w:rsidRPr="00B16857" w:rsidRDefault="00B16857" w:rsidP="00B16857">
      <w:pPr>
        <w:shd w:val="clear" w:color="auto" w:fill="FFFFFF"/>
        <w:spacing w:after="150" w:line="240" w:lineRule="auto"/>
        <w:rPr>
          <w:rFonts w:ascii="Times New Roman" w:eastAsia="Times New Roman" w:hAnsi="Times New Roman" w:cs="Times New Roman"/>
          <w:b/>
          <w:color w:val="7B868F"/>
          <w:sz w:val="24"/>
          <w:szCs w:val="24"/>
          <w:lang w:eastAsia="tr-TR"/>
        </w:rPr>
      </w:pPr>
      <w:r w:rsidRPr="00B16857">
        <w:rPr>
          <w:rFonts w:ascii="Times New Roman" w:eastAsia="Times New Roman" w:hAnsi="Times New Roman" w:cs="Times New Roman"/>
          <w:b/>
          <w:color w:val="7B868F"/>
          <w:sz w:val="24"/>
          <w:szCs w:val="24"/>
          <w:lang w:eastAsia="tr-TR"/>
        </w:rPr>
        <w:t>Okulumuz öğrencilerinden pansiyona başvuru yapmak isteyen öğrencilerimizin aşağıdaki metinleri dikkatlice inceleyerek müracaatlarını zamanında ve eksiksiz olarak tamamlamaları gerekmektedir.</w:t>
      </w:r>
    </w:p>
    <w:p w:rsidR="00B16857" w:rsidRPr="00B16857" w:rsidRDefault="00B16857" w:rsidP="00B16857">
      <w:pPr>
        <w:shd w:val="clear" w:color="auto" w:fill="FFFFFF"/>
        <w:spacing w:after="150" w:line="240" w:lineRule="auto"/>
        <w:rPr>
          <w:rFonts w:ascii="Arial" w:eastAsia="Times New Roman" w:hAnsi="Arial" w:cs="Arial"/>
          <w:color w:val="7B868F"/>
          <w:sz w:val="24"/>
          <w:szCs w:val="24"/>
          <w:lang w:eastAsia="tr-TR"/>
        </w:rPr>
      </w:pPr>
      <w:r w:rsidRPr="00B16857">
        <w:rPr>
          <w:rFonts w:ascii="Arial" w:eastAsia="Times New Roman" w:hAnsi="Arial" w:cs="Arial"/>
          <w:color w:val="7B868F"/>
          <w:sz w:val="24"/>
          <w:szCs w:val="24"/>
          <w:lang w:eastAsia="tr-TR"/>
        </w:rPr>
        <w:t> </w:t>
      </w:r>
    </w:p>
    <w:p w:rsidR="00B16857" w:rsidRPr="00B16857" w:rsidRDefault="00B16857" w:rsidP="00B16857">
      <w:pPr>
        <w:shd w:val="clear" w:color="auto" w:fill="FFFFFF"/>
        <w:spacing w:after="150" w:line="240" w:lineRule="auto"/>
        <w:rPr>
          <w:rFonts w:ascii="Arial" w:eastAsia="Times New Roman" w:hAnsi="Arial" w:cs="Arial"/>
          <w:color w:val="7B868F"/>
          <w:sz w:val="24"/>
          <w:szCs w:val="24"/>
          <w:lang w:eastAsia="tr-TR"/>
        </w:rPr>
      </w:pPr>
      <w:r w:rsidRPr="00B16857">
        <w:rPr>
          <w:rFonts w:ascii="Arial" w:eastAsia="Times New Roman" w:hAnsi="Arial" w:cs="Arial"/>
          <w:color w:val="7B868F"/>
          <w:sz w:val="24"/>
          <w:szCs w:val="24"/>
          <w:lang w:eastAsia="tr-TR"/>
        </w:rPr>
        <w:t> </w:t>
      </w:r>
    </w:p>
    <w:p w:rsidR="00B16857" w:rsidRPr="00B16857" w:rsidRDefault="00B16857" w:rsidP="00B16857">
      <w:pPr>
        <w:shd w:val="clear" w:color="auto" w:fill="FFFFFF"/>
        <w:spacing w:after="150" w:line="240" w:lineRule="auto"/>
        <w:jc w:val="center"/>
        <w:rPr>
          <w:rFonts w:ascii="Arial" w:eastAsia="Times New Roman" w:hAnsi="Arial" w:cs="Arial"/>
          <w:color w:val="7B868F"/>
          <w:sz w:val="21"/>
          <w:szCs w:val="21"/>
          <w:lang w:eastAsia="tr-TR"/>
        </w:rPr>
      </w:pPr>
      <w:r w:rsidRPr="00B16857">
        <w:rPr>
          <w:rFonts w:ascii="Arial" w:eastAsia="Times New Roman" w:hAnsi="Arial" w:cs="Arial"/>
          <w:b/>
          <w:bCs/>
          <w:color w:val="7B868F"/>
          <w:sz w:val="21"/>
          <w:szCs w:val="21"/>
          <w:lang w:eastAsia="tr-TR"/>
        </w:rPr>
        <w:t>2024 - 2025  EĞİTİM ÖĞRETİM YILI</w:t>
      </w:r>
    </w:p>
    <w:p w:rsidR="00B16857" w:rsidRPr="00B16857" w:rsidRDefault="00B16857" w:rsidP="00B16857">
      <w:pPr>
        <w:shd w:val="clear" w:color="auto" w:fill="FFFFFF"/>
        <w:spacing w:line="240" w:lineRule="auto"/>
        <w:jc w:val="center"/>
        <w:rPr>
          <w:rFonts w:ascii="Arial" w:eastAsia="Times New Roman" w:hAnsi="Arial" w:cs="Arial"/>
          <w:color w:val="7B868F"/>
          <w:sz w:val="21"/>
          <w:szCs w:val="21"/>
          <w:lang w:eastAsia="tr-TR"/>
        </w:rPr>
      </w:pPr>
      <w:r w:rsidRPr="00B16857">
        <w:rPr>
          <w:rFonts w:ascii="Arial" w:eastAsia="Times New Roman" w:hAnsi="Arial" w:cs="Arial"/>
          <w:b/>
          <w:bCs/>
          <w:color w:val="7B868F"/>
          <w:sz w:val="21"/>
          <w:szCs w:val="21"/>
          <w:lang w:eastAsia="tr-TR"/>
        </w:rPr>
        <w:t>PANSİYON KAYIT TAKVİMİ</w:t>
      </w:r>
    </w:p>
    <w:tbl>
      <w:tblPr>
        <w:tblW w:w="9750" w:type="dxa"/>
        <w:tblCellMar>
          <w:left w:w="0" w:type="dxa"/>
          <w:right w:w="0" w:type="dxa"/>
        </w:tblCellMar>
        <w:tblLook w:val="04A0" w:firstRow="1" w:lastRow="0" w:firstColumn="1" w:lastColumn="0" w:noHBand="0" w:noVBand="1"/>
      </w:tblPr>
      <w:tblGrid>
        <w:gridCol w:w="3071"/>
        <w:gridCol w:w="3093"/>
        <w:gridCol w:w="3586"/>
      </w:tblGrid>
      <w:tr w:rsidR="00B16857" w:rsidRPr="00B16857" w:rsidTr="00B16857">
        <w:tc>
          <w:tcPr>
            <w:tcW w:w="307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 </w:t>
            </w:r>
          </w:p>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SÜREÇ</w:t>
            </w:r>
          </w:p>
        </w:tc>
        <w:tc>
          <w:tcPr>
            <w:tcW w:w="3092"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 </w:t>
            </w:r>
          </w:p>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TARİH</w:t>
            </w:r>
          </w:p>
        </w:tc>
        <w:tc>
          <w:tcPr>
            <w:tcW w:w="3585"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 </w:t>
            </w:r>
          </w:p>
          <w:p w:rsidR="00B16857" w:rsidRPr="00B16857" w:rsidRDefault="00B16857" w:rsidP="00B16857">
            <w:pPr>
              <w:spacing w:after="0" w:line="240" w:lineRule="auto"/>
              <w:jc w:val="center"/>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AÇIKLAMA</w:t>
            </w:r>
          </w:p>
        </w:tc>
      </w:tr>
      <w:tr w:rsidR="00B16857" w:rsidRPr="00B16857" w:rsidTr="00B16857">
        <w:tc>
          <w:tcPr>
            <w:tcW w:w="3070"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Yatılılık Başvurularının Okul ve Kurumlarca  Alınması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tc>
        <w:tc>
          <w:tcPr>
            <w:tcW w:w="3092"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19 - 23 </w:t>
            </w:r>
            <w:r w:rsidRPr="00B16857">
              <w:rPr>
                <w:rFonts w:ascii="Times New Roman" w:eastAsia="Times New Roman" w:hAnsi="Times New Roman" w:cs="Times New Roman"/>
                <w:sz w:val="24"/>
                <w:szCs w:val="24"/>
                <w:lang w:eastAsia="tr-TR"/>
              </w:rPr>
              <w:t> AĞUSTOS 2024</w:t>
            </w:r>
          </w:p>
        </w:tc>
        <w:tc>
          <w:tcPr>
            <w:tcW w:w="3585" w:type="dxa"/>
            <w:vMerge w:val="restart"/>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Okulumuz pansiyonuna öğrenci yerleştirmeleri 2016/9487 Karar Sayılı, 25/11/2016 tarih ve 29899 Sayılı Resmi Gazetede Yayınlanan, “Milli Eğitim Bakanlığına Bağlı Resmi Okullarda Yatılılık, Bursluluk, Sosyal Yardımlar ve Okul Pansiyonları Yönetmeliği” hükümlerine dayanılarak yapılmaktadır.</w:t>
            </w:r>
          </w:p>
        </w:tc>
      </w:tr>
      <w:tr w:rsidR="00B16857" w:rsidRPr="00B16857" w:rsidTr="00B16857">
        <w:tc>
          <w:tcPr>
            <w:tcW w:w="3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Yatılılık Yerleştirme Sonuçlarının Açıklanması/ İlanı ve  e-Pansiyon Üzerinden  Kayıtlarının Sisteme İşlenmesi</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tc>
        <w:tc>
          <w:tcPr>
            <w:tcW w:w="3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26</w:t>
            </w:r>
            <w:r w:rsidRPr="00B16857">
              <w:rPr>
                <w:rFonts w:ascii="Times New Roman" w:eastAsia="Times New Roman" w:hAnsi="Times New Roman" w:cs="Times New Roman"/>
                <w:b/>
                <w:bCs/>
                <w:sz w:val="24"/>
                <w:szCs w:val="24"/>
                <w:lang w:eastAsia="tr-TR"/>
              </w:rPr>
              <w:t> </w:t>
            </w:r>
            <w:r w:rsidRPr="00B16857">
              <w:rPr>
                <w:rFonts w:ascii="Times New Roman" w:eastAsia="Times New Roman" w:hAnsi="Times New Roman" w:cs="Times New Roman"/>
                <w:sz w:val="24"/>
                <w:szCs w:val="24"/>
                <w:lang w:eastAsia="tr-TR"/>
              </w:rPr>
              <w:t> AĞUSTOS 2024</w:t>
            </w:r>
          </w:p>
        </w:tc>
        <w:tc>
          <w:tcPr>
            <w:tcW w:w="0" w:type="auto"/>
            <w:vMerge/>
            <w:tcBorders>
              <w:top w:val="nil"/>
              <w:left w:val="nil"/>
              <w:bottom w:val="single" w:sz="8" w:space="0" w:color="000000"/>
              <w:right w:val="single" w:sz="8" w:space="0" w:color="000000"/>
            </w:tcBorders>
            <w:shd w:val="clear" w:color="auto" w:fill="auto"/>
            <w:vAlign w:val="cente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p>
        </w:tc>
      </w:tr>
      <w:tr w:rsidR="00B16857" w:rsidRPr="00B16857" w:rsidTr="00B16857">
        <w:tc>
          <w:tcPr>
            <w:tcW w:w="3070"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Pansiyonda Boş Kalan Kontenjanlara Yedek Öğrencilerin Yerleştirilmesi</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tc>
        <w:tc>
          <w:tcPr>
            <w:tcW w:w="3092"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29  </w:t>
            </w:r>
            <w:r w:rsidRPr="00B16857">
              <w:rPr>
                <w:rFonts w:ascii="Times New Roman" w:eastAsia="Times New Roman" w:hAnsi="Times New Roman" w:cs="Times New Roman"/>
                <w:sz w:val="24"/>
                <w:szCs w:val="24"/>
                <w:lang w:eastAsia="tr-TR"/>
              </w:rPr>
              <w:t>AĞUSTOS 2024’ten itibaren</w:t>
            </w:r>
          </w:p>
        </w:tc>
        <w:tc>
          <w:tcPr>
            <w:tcW w:w="0" w:type="auto"/>
            <w:vMerge/>
            <w:tcBorders>
              <w:top w:val="nil"/>
              <w:left w:val="nil"/>
              <w:bottom w:val="single" w:sz="8" w:space="0" w:color="000000"/>
              <w:right w:val="single" w:sz="8" w:space="0" w:color="000000"/>
            </w:tcBorders>
            <w:shd w:val="clear" w:color="auto" w:fill="auto"/>
            <w:vAlign w:val="cente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p>
        </w:tc>
      </w:tr>
      <w:tr w:rsidR="00B16857" w:rsidRPr="00B16857" w:rsidTr="00B16857">
        <w:tc>
          <w:tcPr>
            <w:tcW w:w="3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Pansiyona Kayıtlı Öğrencilerin Bilgilerinin Güncellenmesi</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tc>
        <w:tc>
          <w:tcPr>
            <w:tcW w:w="3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w:t>
            </w:r>
          </w:p>
          <w:p w:rsidR="00B16857" w:rsidRPr="00B16857" w:rsidRDefault="00B16857" w:rsidP="00B16857">
            <w:pPr>
              <w:spacing w:after="0" w:line="240" w:lineRule="auto"/>
              <w:rPr>
                <w:rFonts w:ascii="Times New Roman" w:eastAsia="Times New Roman" w:hAnsi="Times New Roman" w:cs="Times New Roman"/>
                <w:sz w:val="24"/>
                <w:szCs w:val="24"/>
                <w:lang w:eastAsia="tr-TR"/>
              </w:rPr>
            </w:pPr>
            <w:r w:rsidRPr="00B16857">
              <w:rPr>
                <w:rFonts w:ascii="Times New Roman" w:eastAsia="Times New Roman" w:hAnsi="Times New Roman" w:cs="Times New Roman"/>
                <w:b/>
                <w:bCs/>
                <w:sz w:val="24"/>
                <w:szCs w:val="24"/>
                <w:lang w:eastAsia="tr-TR"/>
              </w:rPr>
              <w:t>09- 13  </w:t>
            </w:r>
            <w:r w:rsidRPr="00B16857">
              <w:rPr>
                <w:rFonts w:ascii="Times New Roman" w:eastAsia="Times New Roman" w:hAnsi="Times New Roman" w:cs="Times New Roman"/>
                <w:sz w:val="24"/>
                <w:szCs w:val="24"/>
                <w:lang w:eastAsia="tr-TR"/>
              </w:rPr>
              <w:t>EYLÜL2024</w:t>
            </w:r>
          </w:p>
        </w:tc>
        <w:tc>
          <w:tcPr>
            <w:tcW w:w="0" w:type="auto"/>
            <w:vMerge/>
            <w:tcBorders>
              <w:top w:val="nil"/>
              <w:left w:val="nil"/>
              <w:bottom w:val="single" w:sz="8" w:space="0" w:color="000000"/>
              <w:right w:val="single" w:sz="8" w:space="0" w:color="000000"/>
            </w:tcBorders>
            <w:shd w:val="clear" w:color="auto" w:fill="auto"/>
            <w:vAlign w:val="center"/>
            <w:hideMark/>
          </w:tcPr>
          <w:p w:rsidR="00B16857" w:rsidRPr="00B16857" w:rsidRDefault="00B16857" w:rsidP="00B16857">
            <w:pPr>
              <w:spacing w:after="0" w:line="240" w:lineRule="auto"/>
              <w:rPr>
                <w:rFonts w:ascii="Times New Roman" w:eastAsia="Times New Roman" w:hAnsi="Times New Roman" w:cs="Times New Roman"/>
                <w:sz w:val="24"/>
                <w:szCs w:val="24"/>
                <w:lang w:eastAsia="tr-TR"/>
              </w:rPr>
            </w:pPr>
          </w:p>
        </w:tc>
      </w:tr>
    </w:tbl>
    <w:p w:rsidR="00B16857" w:rsidRPr="00B16857" w:rsidRDefault="00B16857" w:rsidP="00B16857">
      <w:pPr>
        <w:shd w:val="clear" w:color="auto" w:fill="FFFFFF"/>
        <w:spacing w:after="150" w:line="240" w:lineRule="auto"/>
        <w:rPr>
          <w:rFonts w:ascii="Arial" w:eastAsia="Times New Roman" w:hAnsi="Arial" w:cs="Arial"/>
          <w:color w:val="7B868F"/>
          <w:sz w:val="21"/>
          <w:szCs w:val="21"/>
          <w:lang w:eastAsia="tr-TR"/>
        </w:rPr>
      </w:pPr>
      <w:r w:rsidRPr="00B16857">
        <w:rPr>
          <w:rFonts w:ascii="Arial" w:eastAsia="Times New Roman" w:hAnsi="Arial" w:cs="Arial"/>
          <w:color w:val="7B868F"/>
          <w:sz w:val="21"/>
          <w:szCs w:val="21"/>
          <w:lang w:eastAsia="tr-TR"/>
        </w:rPr>
        <w:t> </w:t>
      </w:r>
    </w:p>
    <w:p w:rsidR="00B16857" w:rsidRPr="00B16857" w:rsidRDefault="00B16857" w:rsidP="00B16857">
      <w:pPr>
        <w:shd w:val="clear" w:color="auto" w:fill="FFFFFF"/>
        <w:spacing w:after="200" w:line="240" w:lineRule="auto"/>
        <w:ind w:left="483" w:right="-84" w:hanging="360"/>
        <w:jc w:val="both"/>
        <w:rPr>
          <w:rFonts w:ascii="Times New Roman" w:eastAsia="Times New Roman" w:hAnsi="Times New Roman" w:cs="Times New Roman"/>
          <w:sz w:val="24"/>
          <w:szCs w:val="24"/>
          <w:lang w:eastAsia="tr-TR"/>
        </w:rPr>
      </w:pPr>
      <w:r w:rsidRPr="00B16857">
        <w:rPr>
          <w:rFonts w:ascii="Arial" w:eastAsia="Times New Roman" w:hAnsi="Arial" w:cs="Arial"/>
          <w:color w:val="7B868F"/>
          <w:sz w:val="21"/>
          <w:szCs w:val="21"/>
          <w:lang w:eastAsia="tr-TR"/>
        </w:rPr>
        <w:t xml:space="preserve">Ø  </w:t>
      </w:r>
      <w:r w:rsidRPr="00B16857">
        <w:rPr>
          <w:rFonts w:ascii="Times New Roman" w:eastAsia="Times New Roman" w:hAnsi="Times New Roman" w:cs="Times New Roman"/>
          <w:sz w:val="24"/>
          <w:szCs w:val="24"/>
          <w:lang w:eastAsia="tr-TR"/>
        </w:rPr>
        <w:t>Yatılılık ve Bursluluk hizmetlerine ilişkin iş ve işlemler ilgili yönetmelik, 2024  İlköğretim ve Ortaöğretim Kurumları Bursluluk Sınavı Başvuru ve Uygulaması e-kılavuzu ve 2024 Yılı Ortaöğretim Kurumlarına Geçiş Uygulaması Tercih ve Yerleştirme e-kılavuzuna göre yürütülür.</w:t>
      </w:r>
    </w:p>
    <w:p w:rsidR="00B16857" w:rsidRPr="00B16857" w:rsidRDefault="00B16857" w:rsidP="00B16857">
      <w:pPr>
        <w:shd w:val="clear" w:color="auto" w:fill="FFFFFF"/>
        <w:spacing w:after="200" w:line="240" w:lineRule="auto"/>
        <w:ind w:left="483" w:right="-84" w:hanging="360"/>
        <w:jc w:val="both"/>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Ø  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rsidR="00B16857" w:rsidRPr="00B16857" w:rsidRDefault="00B16857" w:rsidP="00B16857">
      <w:pPr>
        <w:shd w:val="clear" w:color="auto" w:fill="FFFFFF"/>
        <w:spacing w:after="200" w:line="240" w:lineRule="auto"/>
        <w:ind w:left="483" w:right="-84" w:hanging="360"/>
        <w:jc w:val="both"/>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lastRenderedPageBreak/>
        <w:t>Ø  2024 – 2025 eğitim öğretim yılında pansiyonda kalmak isteyen tüm öğrenciler; başvuru, kayıt, evrak güncelleme, parasız yatılı/ paralı yatılı için gerekli belgelerin hepsini eksiksiz olarak, süresi içinde elden teslim etmek zorundadır.</w:t>
      </w:r>
    </w:p>
    <w:p w:rsidR="00B16857" w:rsidRPr="00B16857" w:rsidRDefault="00B16857" w:rsidP="00EF2CFD">
      <w:pPr>
        <w:shd w:val="clear" w:color="auto" w:fill="FFFFFF"/>
        <w:spacing w:after="200" w:line="240" w:lineRule="auto"/>
        <w:ind w:left="483" w:right="-84" w:hanging="360"/>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Ø  Süresi içinde pansiyona kaydını yaptırmayan, eksik belge getiren ya da pansiyondan ayrılan öğrencilerden boşalan kontenjanlara, yönetmelik hükümleri doğrultusunda, yedek listeden sırayl</w:t>
      </w:r>
      <w:r w:rsidR="00EF2CFD">
        <w:rPr>
          <w:rFonts w:ascii="Times New Roman" w:eastAsia="Times New Roman" w:hAnsi="Times New Roman" w:cs="Times New Roman"/>
          <w:sz w:val="24"/>
          <w:szCs w:val="24"/>
          <w:lang w:eastAsia="tr-TR"/>
        </w:rPr>
        <w:t>a öğrenci yerleştirmesi yapılır</w:t>
      </w:r>
      <w:r w:rsidRPr="00B16857">
        <w:rPr>
          <w:rFonts w:ascii="Times New Roman" w:eastAsia="Times New Roman" w:hAnsi="Times New Roman" w:cs="Times New Roman"/>
          <w:sz w:val="24"/>
          <w:szCs w:val="24"/>
          <w:lang w:eastAsia="tr-TR"/>
        </w:rPr>
        <w:t>.</w:t>
      </w:r>
    </w:p>
    <w:p w:rsidR="00B16857" w:rsidRPr="00B16857" w:rsidRDefault="00B16857" w:rsidP="00B16857">
      <w:pPr>
        <w:shd w:val="clear" w:color="auto" w:fill="FFFFFF"/>
        <w:spacing w:line="240" w:lineRule="auto"/>
        <w:jc w:val="both"/>
        <w:rPr>
          <w:rFonts w:ascii="Times New Roman" w:eastAsia="Times New Roman" w:hAnsi="Times New Roman" w:cs="Times New Roman"/>
          <w:sz w:val="24"/>
          <w:szCs w:val="24"/>
          <w:lang w:eastAsia="tr-TR"/>
        </w:rPr>
      </w:pPr>
      <w:r w:rsidRPr="00B16857">
        <w:rPr>
          <w:rFonts w:ascii="Times New Roman" w:eastAsia="Times New Roman" w:hAnsi="Times New Roman" w:cs="Times New Roman"/>
          <w:sz w:val="24"/>
          <w:szCs w:val="24"/>
          <w:lang w:eastAsia="tr-TR"/>
        </w:rPr>
        <w:t xml:space="preserve">  Öğrencilerin pansiyon başvuruları, ilgili belgeler incelendikten sonra gerekli değerlendirme, uzaktan yakına doğru ilkesi ve puan üstünlüğü esasına göre yapılacaktır. Başvurusu kontenjan </w:t>
      </w:r>
      <w:r w:rsidR="00EF2CFD" w:rsidRPr="00B16857">
        <w:rPr>
          <w:rFonts w:ascii="Times New Roman" w:eastAsia="Times New Roman" w:hAnsi="Times New Roman" w:cs="Times New Roman"/>
          <w:sz w:val="24"/>
          <w:szCs w:val="24"/>
          <w:lang w:eastAsia="tr-TR"/>
        </w:rPr>
        <w:t>dâhilinde</w:t>
      </w:r>
      <w:r w:rsidRPr="00B16857">
        <w:rPr>
          <w:rFonts w:ascii="Times New Roman" w:eastAsia="Times New Roman" w:hAnsi="Times New Roman" w:cs="Times New Roman"/>
          <w:sz w:val="24"/>
          <w:szCs w:val="24"/>
          <w:lang w:eastAsia="tr-TR"/>
        </w:rPr>
        <w:t xml:space="preserve">  kabul edilerek kesin kayıt hakkı kazanan öğrenciler velileri ile beraber pansiyona gelerek kesin kayıtlarını yaptıracaklardır.</w:t>
      </w:r>
    </w:p>
    <w:p w:rsidR="00B16857" w:rsidRDefault="00B16857" w:rsidP="008E441B">
      <w:pPr>
        <w:shd w:val="clear" w:color="auto" w:fill="FFFFFF"/>
        <w:spacing w:after="150" w:line="240" w:lineRule="auto"/>
        <w:jc w:val="center"/>
        <w:rPr>
          <w:rFonts w:ascii="Arial" w:eastAsia="Times New Roman" w:hAnsi="Arial" w:cs="Arial"/>
          <w:b/>
          <w:bCs/>
          <w:color w:val="7B868F"/>
          <w:sz w:val="21"/>
          <w:szCs w:val="21"/>
          <w:lang w:eastAsia="tr-TR"/>
        </w:rPr>
      </w:pPr>
    </w:p>
    <w:p w:rsidR="00B16857" w:rsidRPr="001749FD" w:rsidRDefault="00B16857" w:rsidP="008E441B">
      <w:pPr>
        <w:shd w:val="clear" w:color="auto" w:fill="FFFFFF"/>
        <w:spacing w:after="150" w:line="240" w:lineRule="auto"/>
        <w:jc w:val="center"/>
        <w:rPr>
          <w:rFonts w:ascii="Arial" w:eastAsia="Times New Roman" w:hAnsi="Arial" w:cs="Arial"/>
          <w:b/>
          <w:bCs/>
          <w:color w:val="7B868F"/>
          <w:sz w:val="21"/>
          <w:szCs w:val="21"/>
          <w:lang w:eastAsia="tr-TR"/>
        </w:rPr>
      </w:pPr>
    </w:p>
    <w:p w:rsidR="008E441B" w:rsidRPr="001749FD" w:rsidRDefault="008E441B" w:rsidP="001749FD">
      <w:pPr>
        <w:shd w:val="clear" w:color="auto" w:fill="FFFFFF"/>
        <w:spacing w:after="150" w:line="240" w:lineRule="auto"/>
        <w:jc w:val="center"/>
        <w:rPr>
          <w:rFonts w:ascii="Times New Roman" w:eastAsia="Times New Roman" w:hAnsi="Times New Roman" w:cs="Times New Roman"/>
          <w:b/>
          <w:sz w:val="24"/>
          <w:szCs w:val="24"/>
          <w:lang w:eastAsia="tr-TR"/>
        </w:rPr>
      </w:pPr>
      <w:r w:rsidRPr="001749FD">
        <w:rPr>
          <w:rFonts w:ascii="Times New Roman" w:eastAsia="Times New Roman" w:hAnsi="Times New Roman" w:cs="Times New Roman"/>
          <w:b/>
          <w:sz w:val="24"/>
          <w:szCs w:val="24"/>
          <w:lang w:eastAsia="tr-TR"/>
        </w:rPr>
        <w:t xml:space="preserve">AMASYA </w:t>
      </w:r>
      <w:r w:rsidR="0052000A">
        <w:rPr>
          <w:rFonts w:ascii="Times New Roman" w:eastAsia="Times New Roman" w:hAnsi="Times New Roman" w:cs="Times New Roman"/>
          <w:b/>
          <w:sz w:val="24"/>
          <w:szCs w:val="24"/>
          <w:lang w:eastAsia="tr-TR"/>
        </w:rPr>
        <w:t>ALPTEKİN</w:t>
      </w:r>
      <w:r w:rsidRPr="001749FD">
        <w:rPr>
          <w:rFonts w:ascii="Times New Roman" w:eastAsia="Times New Roman" w:hAnsi="Times New Roman" w:cs="Times New Roman"/>
          <w:b/>
          <w:sz w:val="24"/>
          <w:szCs w:val="24"/>
          <w:lang w:eastAsia="tr-TR"/>
        </w:rPr>
        <w:t xml:space="preserve"> ANADOLU LİSESİ</w:t>
      </w:r>
    </w:p>
    <w:p w:rsidR="008E441B" w:rsidRPr="001749FD" w:rsidRDefault="008E441B" w:rsidP="001749FD">
      <w:pPr>
        <w:shd w:val="clear" w:color="auto" w:fill="FFFFFF"/>
        <w:spacing w:after="150" w:line="240" w:lineRule="auto"/>
        <w:jc w:val="center"/>
        <w:rPr>
          <w:rFonts w:ascii="Times New Roman" w:eastAsia="Times New Roman" w:hAnsi="Times New Roman" w:cs="Times New Roman"/>
          <w:b/>
          <w:sz w:val="24"/>
          <w:szCs w:val="24"/>
          <w:lang w:eastAsia="tr-TR"/>
        </w:rPr>
      </w:pPr>
      <w:r w:rsidRPr="001749FD">
        <w:rPr>
          <w:rFonts w:ascii="Times New Roman" w:eastAsia="Times New Roman" w:hAnsi="Times New Roman" w:cs="Times New Roman"/>
          <w:b/>
          <w:sz w:val="24"/>
          <w:szCs w:val="24"/>
          <w:lang w:eastAsia="tr-TR"/>
        </w:rPr>
        <w:t>2024-2025 ÖĞRETİM YILI KAYIT KABUL ŞARTLARI</w:t>
      </w:r>
    </w:p>
    <w:p w:rsidR="001749FD" w:rsidRPr="001749FD" w:rsidRDefault="001749FD" w:rsidP="001749FD">
      <w:pPr>
        <w:shd w:val="clear" w:color="auto" w:fill="FFFFFF"/>
        <w:spacing w:after="150" w:line="240" w:lineRule="auto"/>
        <w:jc w:val="center"/>
        <w:rPr>
          <w:rFonts w:ascii="Times New Roman" w:eastAsia="Times New Roman" w:hAnsi="Times New Roman" w:cs="Times New Roman"/>
          <w:sz w:val="24"/>
          <w:szCs w:val="24"/>
          <w:lang w:eastAsia="tr-TR"/>
        </w:rPr>
      </w:pPr>
    </w:p>
    <w:p w:rsidR="008E441B" w:rsidRPr="001749FD" w:rsidRDefault="008E441B" w:rsidP="001749FD">
      <w:pPr>
        <w:shd w:val="clear" w:color="auto" w:fill="FFFFFF"/>
        <w:spacing w:after="150" w:line="240" w:lineRule="auto"/>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PANSİYON KAYDI İÇİN GEREKLİ BELGELER:</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PARASIZ YATILILIK İÇİN BAŞVURUDA BULUNACAK ÖĞRENCİLERDEN İSTENECEK BELGELER</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1. Parasız Yatılılık Müracaat Dilekçesi.</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2. Yatılı okumasına engel olacak bir hastalığının bulunmadığına dair resmi sağlık kuruluşlarından alınacak sağlık raporu. (Aile Hekimi)</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3. Aile Nüfus Kayıt Örneği. (Vukuatlı Nüfus Kayıt Örneği)</w:t>
      </w:r>
      <w:r w:rsidR="001749FD" w:rsidRPr="001749FD">
        <w:rPr>
          <w:rFonts w:ascii="Times New Roman" w:eastAsia="Times New Roman" w:hAnsi="Times New Roman" w:cs="Times New Roman"/>
          <w:sz w:val="24"/>
          <w:szCs w:val="24"/>
          <w:lang w:eastAsia="tr-TR"/>
        </w:rPr>
        <w:t xml:space="preserve"> (e devletten)</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4. Aile ve geçim durumunu gösterir belge. (Ek – 1)(</w:t>
      </w:r>
      <w:r w:rsidR="00EF2CFD">
        <w:rPr>
          <w:rFonts w:ascii="Times New Roman" w:eastAsia="Times New Roman" w:hAnsi="Times New Roman" w:cs="Times New Roman"/>
          <w:sz w:val="24"/>
          <w:szCs w:val="24"/>
          <w:lang w:eastAsia="tr-TR"/>
        </w:rPr>
        <w:t xml:space="preserve">2023 yılı gelir toplamından fert başına düşen toplam miktarın </w:t>
      </w:r>
      <w:r w:rsidRPr="00EF2CFD">
        <w:rPr>
          <w:rFonts w:ascii="Times New Roman" w:eastAsia="Times New Roman" w:hAnsi="Times New Roman" w:cs="Times New Roman"/>
          <w:b/>
          <w:sz w:val="24"/>
          <w:szCs w:val="24"/>
          <w:lang w:eastAsia="tr-TR"/>
        </w:rPr>
        <w:t>111.600,00 (yüz on bir bin altı yüz)</w:t>
      </w:r>
      <w:r w:rsidR="00EF2CFD">
        <w:rPr>
          <w:rFonts w:ascii="Times New Roman" w:eastAsia="Times New Roman" w:hAnsi="Times New Roman" w:cs="Times New Roman"/>
          <w:sz w:val="24"/>
          <w:szCs w:val="24"/>
          <w:lang w:eastAsia="tr-TR"/>
        </w:rPr>
        <w:t xml:space="preserve"> TL'yi geçmemesi gerekir</w:t>
      </w:r>
      <w:r w:rsidRPr="001749FD">
        <w:rPr>
          <w:rFonts w:ascii="Times New Roman" w:eastAsia="Times New Roman" w:hAnsi="Times New Roman" w:cs="Times New Roman"/>
          <w:sz w:val="24"/>
          <w:szCs w:val="24"/>
          <w:lang w:eastAsia="tr-TR"/>
        </w:rPr>
        <w:t>)</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5. Veli ve velinin eşi çalışıyorsa eşinin bakmakla yükümlü olduğu kendi ana-babası ve diğer şahıslarla ilgili tedavi yardım beyannamesi veya mahkeme karar örneği varsa diğer bakmakla yükümlü olduğu şahıslarla ilgili mahkeme karar örneği.</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6. Baba çalışıyorsa maaş durumu gösterir belge. (2023 yılı)</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7. Anne çalışıyorsa maaş durumunu gösterir belge (2023 yılı)</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 xml:space="preserve">8. Baba çalışmıyor ise Emekli Sandığı, </w:t>
      </w:r>
      <w:r w:rsidR="00EF2CFD">
        <w:rPr>
          <w:rFonts w:ascii="Times New Roman" w:eastAsia="Times New Roman" w:hAnsi="Times New Roman" w:cs="Times New Roman"/>
          <w:sz w:val="24"/>
          <w:szCs w:val="24"/>
          <w:lang w:eastAsia="tr-TR"/>
        </w:rPr>
        <w:t>Bağ Kur, SSK’lı olmadığına dair</w:t>
      </w:r>
      <w:r w:rsidRPr="001749FD">
        <w:rPr>
          <w:rFonts w:ascii="Times New Roman" w:eastAsia="Times New Roman" w:hAnsi="Times New Roman" w:cs="Times New Roman"/>
          <w:sz w:val="24"/>
          <w:szCs w:val="24"/>
          <w:lang w:eastAsia="tr-TR"/>
        </w:rPr>
        <w:t xml:space="preserve"> belge (e devletten alınabilir)</w:t>
      </w:r>
    </w:p>
    <w:p w:rsidR="008E441B" w:rsidRPr="001749FD" w:rsidRDefault="00EF2CFD" w:rsidP="001749FD">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9. Anne </w:t>
      </w:r>
      <w:r w:rsidR="008E441B" w:rsidRPr="001749FD">
        <w:rPr>
          <w:rFonts w:ascii="Times New Roman" w:eastAsia="Times New Roman" w:hAnsi="Times New Roman" w:cs="Times New Roman"/>
          <w:sz w:val="24"/>
          <w:szCs w:val="24"/>
          <w:lang w:eastAsia="tr-TR"/>
        </w:rPr>
        <w:t>çalışmıyor ise Emekli Sandığı, B</w:t>
      </w:r>
      <w:r>
        <w:rPr>
          <w:rFonts w:ascii="Times New Roman" w:eastAsia="Times New Roman" w:hAnsi="Times New Roman" w:cs="Times New Roman"/>
          <w:sz w:val="24"/>
          <w:szCs w:val="24"/>
          <w:lang w:eastAsia="tr-TR"/>
        </w:rPr>
        <w:t xml:space="preserve">ağ Kur, SSK’lı olmadığına dair </w:t>
      </w:r>
      <w:r w:rsidR="008E441B" w:rsidRPr="001749FD">
        <w:rPr>
          <w:rFonts w:ascii="Times New Roman" w:eastAsia="Times New Roman" w:hAnsi="Times New Roman" w:cs="Times New Roman"/>
          <w:sz w:val="24"/>
          <w:szCs w:val="24"/>
          <w:lang w:eastAsia="tr-TR"/>
        </w:rPr>
        <w:t>belge (e devletten alınabilir)</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10.  Öğrencinin nüfus cüzdan fotokopisi.</w:t>
      </w:r>
    </w:p>
    <w:p w:rsidR="008E441B" w:rsidRPr="001749FD" w:rsidRDefault="008E441B" w:rsidP="001749FD">
      <w:pPr>
        <w:shd w:val="clear" w:color="auto" w:fill="FFFFFF"/>
        <w:spacing w:after="150" w:line="240" w:lineRule="auto"/>
        <w:jc w:val="both"/>
        <w:rPr>
          <w:rFonts w:ascii="Times New Roman" w:eastAsia="Times New Roman" w:hAnsi="Times New Roman" w:cs="Times New Roman"/>
          <w:sz w:val="24"/>
          <w:szCs w:val="24"/>
          <w:lang w:eastAsia="tr-TR"/>
        </w:rPr>
      </w:pPr>
      <w:r w:rsidRPr="001749FD">
        <w:rPr>
          <w:rFonts w:ascii="Times New Roman" w:eastAsia="Times New Roman" w:hAnsi="Times New Roman" w:cs="Times New Roman"/>
          <w:sz w:val="24"/>
          <w:szCs w:val="24"/>
          <w:lang w:eastAsia="tr-TR"/>
        </w:rPr>
        <w:t>11. </w:t>
      </w:r>
      <w:r w:rsidR="00EF2CFD" w:rsidRPr="00EF2CFD">
        <w:rPr>
          <w:rFonts w:ascii="Times New Roman" w:eastAsia="Times New Roman" w:hAnsi="Times New Roman" w:cs="Times New Roman"/>
          <w:sz w:val="24"/>
          <w:szCs w:val="24"/>
          <w:lang w:eastAsia="tr-TR"/>
        </w:rPr>
        <w:t>Bir önceki veyahut içinde bulunulan ders yılında okul değiştirme cezası almadığını gösterir belge.(Mezun olduğu okuldan alınacak)</w:t>
      </w:r>
      <w:bookmarkStart w:id="0" w:name="_GoBack"/>
      <w:bookmarkEnd w:id="0"/>
    </w:p>
    <w:sectPr w:rsidR="008E441B" w:rsidRPr="00174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8"/>
    <w:rsid w:val="001749FD"/>
    <w:rsid w:val="003112CE"/>
    <w:rsid w:val="0052000A"/>
    <w:rsid w:val="006C371F"/>
    <w:rsid w:val="007903DD"/>
    <w:rsid w:val="008E441B"/>
    <w:rsid w:val="00A768F8"/>
    <w:rsid w:val="00B16857"/>
    <w:rsid w:val="00C65250"/>
    <w:rsid w:val="00E925F6"/>
    <w:rsid w:val="00EF2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C34A"/>
  <w15:chartTrackingRefBased/>
  <w15:docId w15:val="{9873244B-D380-410D-8119-DED0BF6D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0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0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10296">
      <w:bodyDiv w:val="1"/>
      <w:marLeft w:val="0"/>
      <w:marRight w:val="0"/>
      <w:marTop w:val="0"/>
      <w:marBottom w:val="0"/>
      <w:divBdr>
        <w:top w:val="none" w:sz="0" w:space="0" w:color="auto"/>
        <w:left w:val="none" w:sz="0" w:space="0" w:color="auto"/>
        <w:bottom w:val="none" w:sz="0" w:space="0" w:color="auto"/>
        <w:right w:val="none" w:sz="0" w:space="0" w:color="auto"/>
      </w:divBdr>
    </w:div>
    <w:div w:id="1978028705">
      <w:bodyDiv w:val="1"/>
      <w:marLeft w:val="0"/>
      <w:marRight w:val="0"/>
      <w:marTop w:val="0"/>
      <w:marBottom w:val="0"/>
      <w:divBdr>
        <w:top w:val="none" w:sz="0" w:space="0" w:color="auto"/>
        <w:left w:val="none" w:sz="0" w:space="0" w:color="auto"/>
        <w:bottom w:val="none" w:sz="0" w:space="0" w:color="auto"/>
        <w:right w:val="none" w:sz="0" w:space="0" w:color="auto"/>
      </w:divBdr>
      <w:divsChild>
        <w:div w:id="897283122">
          <w:marLeft w:val="-225"/>
          <w:marRight w:val="-225"/>
          <w:marTop w:val="0"/>
          <w:marBottom w:val="450"/>
          <w:divBdr>
            <w:top w:val="none" w:sz="0" w:space="0" w:color="auto"/>
            <w:left w:val="none" w:sz="0" w:space="0" w:color="auto"/>
            <w:bottom w:val="none" w:sz="0" w:space="0" w:color="auto"/>
            <w:right w:val="none" w:sz="0" w:space="0" w:color="auto"/>
          </w:divBdr>
          <w:divsChild>
            <w:div w:id="1234244837">
              <w:marLeft w:val="0"/>
              <w:marRight w:val="0"/>
              <w:marTop w:val="0"/>
              <w:marBottom w:val="0"/>
              <w:divBdr>
                <w:top w:val="none" w:sz="0" w:space="0" w:color="auto"/>
                <w:left w:val="none" w:sz="0" w:space="0" w:color="auto"/>
                <w:bottom w:val="none" w:sz="0" w:space="0" w:color="auto"/>
                <w:right w:val="none" w:sz="0" w:space="0" w:color="auto"/>
              </w:divBdr>
            </w:div>
          </w:divsChild>
        </w:div>
        <w:div w:id="261764056">
          <w:marLeft w:val="-225"/>
          <w:marRight w:val="-225"/>
          <w:marTop w:val="0"/>
          <w:marBottom w:val="450"/>
          <w:divBdr>
            <w:top w:val="none" w:sz="0" w:space="0" w:color="auto"/>
            <w:left w:val="none" w:sz="0" w:space="0" w:color="auto"/>
            <w:bottom w:val="none" w:sz="0" w:space="0" w:color="auto"/>
            <w:right w:val="none" w:sz="0" w:space="0" w:color="auto"/>
          </w:divBdr>
          <w:divsChild>
            <w:div w:id="2039044266">
              <w:marLeft w:val="0"/>
              <w:marRight w:val="0"/>
              <w:marTop w:val="0"/>
              <w:marBottom w:val="0"/>
              <w:divBdr>
                <w:top w:val="none" w:sz="0" w:space="0" w:color="auto"/>
                <w:left w:val="none" w:sz="0" w:space="0" w:color="auto"/>
                <w:bottom w:val="none" w:sz="0" w:space="0" w:color="auto"/>
                <w:right w:val="none" w:sz="0" w:space="0" w:color="auto"/>
              </w:divBdr>
              <w:divsChild>
                <w:div w:id="1639874435">
                  <w:marLeft w:val="0"/>
                  <w:marRight w:val="0"/>
                  <w:marTop w:val="0"/>
                  <w:marBottom w:val="0"/>
                  <w:divBdr>
                    <w:top w:val="none" w:sz="0" w:space="0" w:color="auto"/>
                    <w:left w:val="none" w:sz="0" w:space="0" w:color="auto"/>
                    <w:bottom w:val="none" w:sz="0" w:space="0" w:color="auto"/>
                    <w:right w:val="none" w:sz="0" w:space="0" w:color="auto"/>
                  </w:divBdr>
                  <w:divsChild>
                    <w:div w:id="8034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ronaldinho424</cp:lastModifiedBy>
  <cp:revision>2</cp:revision>
  <cp:lastPrinted>2024-07-25T10:51:00Z</cp:lastPrinted>
  <dcterms:created xsi:type="dcterms:W3CDTF">2024-07-25T11:52:00Z</dcterms:created>
  <dcterms:modified xsi:type="dcterms:W3CDTF">2024-07-25T11:52:00Z</dcterms:modified>
</cp:coreProperties>
</file>